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SFGF-0006BC25.docx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Concealed Weapon Permit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224a5d0a51f44fa">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9f1c5fd1ae944544">
        <w:r w:rsidRPr="00770434">
          <w:rPr>
            <w:rStyle w:val="Hyperlink"/>
          </w:rPr>
          <w:t>Senate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e5636855784a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6c7d69cd79479f">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1AF5" w14:paraId="40FEFADA" w14:textId="5EC9EE7D">
          <w:pPr>
            <w:pStyle w:val="scbilltitle"/>
          </w:pPr>
          <w:r>
            <w:t>TO AMEND THE SOUTH CAROLINA CODE OF LAWS BY AMENDING SECTION 23‑31‑215(N), (P), AND (S), RELATING TO CONCEALABLE WEAPON PERMITS, SO AS TO REQUIRE THE PERMITS TO BE AUTOMATICALLY ISSUED UPON CERTAIN CONDITIONS AND TO REVISE THE MANNER IN WHICH OUT‑OF‑STATE PERMITS MUST BE HONORED.</w:t>
          </w:r>
        </w:p>
      </w:sdtContent>
    </w:sdt>
    <w:bookmarkStart w:name="at_20c2d284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5ed37c9e" w:id="1"/>
      <w:r w:rsidRPr="0094541D">
        <w:t>B</w:t>
      </w:r>
      <w:bookmarkEnd w:id="1"/>
      <w:r w:rsidRPr="0094541D">
        <w:t>e it enacted by the General Assembly of the State of South Carolina:</w:t>
      </w:r>
    </w:p>
    <w:p w:rsidR="009732F4" w:rsidP="009732F4" w:rsidRDefault="009732F4" w14:paraId="07604C7D" w14:textId="77777777">
      <w:pPr>
        <w:pStyle w:val="scemptyline"/>
      </w:pPr>
    </w:p>
    <w:p w:rsidR="009732F4" w:rsidP="009732F4" w:rsidRDefault="009732F4" w14:paraId="10E297CA" w14:textId="77777777">
      <w:pPr>
        <w:pStyle w:val="scdirectionallanguage"/>
      </w:pPr>
      <w:bookmarkStart w:name="bs_num_1_1aea276dc" w:id="2"/>
      <w:r>
        <w:t>S</w:t>
      </w:r>
      <w:bookmarkEnd w:id="2"/>
      <w:r>
        <w:t>ECTION 1.</w:t>
      </w:r>
      <w:r>
        <w:tab/>
      </w:r>
      <w:bookmarkStart w:name="dl_e73d8c872" w:id="3"/>
      <w:r>
        <w:t>S</w:t>
      </w:r>
      <w:bookmarkEnd w:id="3"/>
      <w:r>
        <w:t>ection 23‑31‑215(N) of the S.C. Code is amended to read:</w:t>
      </w:r>
    </w:p>
    <w:p w:rsidR="009732F4" w:rsidP="009732F4" w:rsidRDefault="009732F4" w14:paraId="0E623795" w14:textId="77777777">
      <w:pPr>
        <w:pStyle w:val="sccodifiedsection"/>
      </w:pPr>
    </w:p>
    <w:p w:rsidR="009732F4" w:rsidP="009732F4" w:rsidRDefault="009732F4" w14:paraId="02AC8ACF" w14:textId="2BD6C614">
      <w:pPr>
        <w:pStyle w:val="sccodifiedsection"/>
      </w:pPr>
      <w:bookmarkStart w:name="cs_T23C31N215_5b37f0ca5" w:id="4"/>
      <w:r>
        <w:tab/>
      </w:r>
      <w:bookmarkStart w:name="ss_T23C31N215SN_lv1_928963cbe" w:id="5"/>
      <w:bookmarkEnd w:id="4"/>
      <w:r>
        <w:t>(</w:t>
      </w:r>
      <w:bookmarkEnd w:id="5"/>
      <w:r>
        <w:t>N)</w:t>
      </w:r>
      <w:r>
        <w:rPr>
          <w:rStyle w:val="scstrike"/>
        </w:rPr>
        <w:t>(1)</w:t>
      </w:r>
      <w:r>
        <w:t xml:space="preserve"> Valid out‑of‑state permits to carry concealable weapons </w:t>
      </w:r>
      <w:r>
        <w:rPr>
          <w:rStyle w:val="scstrike"/>
        </w:rPr>
        <w:t xml:space="preserve">held by a resident of a reciprocal state </w:t>
      </w:r>
      <w:r>
        <w:t>must be honored by this State</w:t>
      </w:r>
      <w:r>
        <w:rPr>
          <w:rStyle w:val="scstrike"/>
        </w:rPr>
        <w:t>,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w:t>
      </w:r>
      <w:r>
        <w:t xml:space="preserve">. SLED shall maintain and publish a list of </w:t>
      </w:r>
      <w:r>
        <w:rPr>
          <w:rStyle w:val="scstrike"/>
        </w:rPr>
        <w:t xml:space="preserve">those states as the </w:t>
      </w:r>
      <w:r>
        <w:t>states with which South Carolina has reciprocity.</w:t>
      </w:r>
    </w:p>
    <w:p w:rsidR="009732F4" w:rsidDel="00272320" w:rsidP="009732F4" w:rsidRDefault="009732F4" w14:paraId="6723627F" w14:textId="4A4187FC">
      <w:pPr>
        <w:pStyle w:val="sccodifiedsection"/>
      </w:pPr>
      <w:r>
        <w:rPr>
          <w:rStyle w:val="scstrike"/>
        </w:rPr>
        <w:tab/>
      </w:r>
      <w:r>
        <w:rPr>
          <w:rStyle w:val="scstrike"/>
        </w:rPr>
        <w:tab/>
        <w:t>(2) Notwithstanding the reciprocity requirements of item (1), South Carolina shall automatically recognize concealed weapon permits issued by Georgia and North Carolina.</w:t>
      </w:r>
    </w:p>
    <w:p w:rsidR="009732F4" w:rsidDel="00272320" w:rsidP="009732F4" w:rsidRDefault="009732F4" w14:paraId="35A2C3C7" w14:textId="67D944E7">
      <w:pPr>
        <w:pStyle w:val="sccodifiedsection"/>
      </w:pPr>
      <w:r>
        <w:rPr>
          <w:rStyle w:val="scstrike"/>
        </w:rPr>
        <w:tab/>
      </w:r>
      <w:r>
        <w:rPr>
          <w:rStyle w:val="scstrike"/>
        </w:rPr>
        <w:tab/>
        <w:t>(3) The reciprocity provisions of this section shall not be construed to authorize the holder of any out‑of‑state permit or license to carry, in this State, any firearm or weapon other than a handgun.</w:t>
      </w:r>
    </w:p>
    <w:p w:rsidR="009732F4" w:rsidP="009732F4" w:rsidRDefault="009732F4" w14:paraId="206E3CF3" w14:textId="77777777">
      <w:pPr>
        <w:pStyle w:val="scemptyline"/>
      </w:pPr>
    </w:p>
    <w:p w:rsidR="009732F4" w:rsidP="009732F4" w:rsidRDefault="009732F4" w14:paraId="1F549AEF" w14:textId="77777777">
      <w:pPr>
        <w:pStyle w:val="scdirectionallanguage"/>
      </w:pPr>
      <w:bookmarkStart w:name="bs_num_2_40b658dd9" w:id="6"/>
      <w:r>
        <w:t>S</w:t>
      </w:r>
      <w:bookmarkEnd w:id="6"/>
      <w:r>
        <w:t>ECTION 2.</w:t>
      </w:r>
      <w:r>
        <w:tab/>
      </w:r>
      <w:bookmarkStart w:name="dl_9cb013d3a" w:id="7"/>
      <w:r>
        <w:t>S</w:t>
      </w:r>
      <w:bookmarkEnd w:id="7"/>
      <w:r>
        <w:t>ection 23‑31‑215(P) of the S.C. Code is amended to read:</w:t>
      </w:r>
    </w:p>
    <w:p w:rsidR="009732F4" w:rsidP="009732F4" w:rsidRDefault="009732F4" w14:paraId="28630C20" w14:textId="77777777">
      <w:pPr>
        <w:pStyle w:val="sccodifiedsection"/>
      </w:pPr>
    </w:p>
    <w:p w:rsidR="009732F4" w:rsidP="009732F4" w:rsidRDefault="009732F4" w14:paraId="53E8FA7A" w14:textId="50C3C3F0">
      <w:pPr>
        <w:pStyle w:val="sccodifiedsection"/>
      </w:pPr>
      <w:bookmarkStart w:name="cs_T23C31N215_e8a83b60b" w:id="8"/>
      <w:r>
        <w:tab/>
      </w:r>
      <w:bookmarkStart w:name="ss_T23C31N215SP_lv1_089facec8" w:id="9"/>
      <w:bookmarkEnd w:id="8"/>
      <w:r>
        <w:t>(</w:t>
      </w:r>
      <w:bookmarkEnd w:id="9"/>
      <w:r>
        <w:t xml:space="preserve">P) </w:t>
      </w:r>
      <w:r>
        <w:rPr>
          <w:rStyle w:val="scstrike"/>
        </w:rPr>
        <w:t xml:space="preserve">Upon renewal, </w:t>
      </w:r>
      <w:proofErr w:type="spellStart"/>
      <w:r>
        <w:rPr>
          <w:rStyle w:val="scstrike"/>
        </w:rPr>
        <w:t>a</w:t>
      </w:r>
      <w:r w:rsidR="00272320">
        <w:rPr>
          <w:rStyle w:val="scinsert"/>
        </w:rPr>
        <w:t>A</w:t>
      </w:r>
      <w:proofErr w:type="spellEnd"/>
      <w:r>
        <w:t xml:space="preserve"> permit issued pursuant to this article is valid for five years.</w:t>
      </w:r>
      <w:r>
        <w:rPr>
          <w:rStyle w:val="scstrike"/>
        </w:rPr>
        <w:t xml:space="preserve"> Subject to subsection (Q),</w:t>
      </w:r>
      <w:r>
        <w:t xml:space="preserve"> SLED shall </w:t>
      </w:r>
      <w:r>
        <w:rPr>
          <w:rStyle w:val="scstrike"/>
        </w:rPr>
        <w:t xml:space="preserve">renew a currently valid permit </w:t>
      </w:r>
      <w:proofErr w:type="gramStart"/>
      <w:r>
        <w:rPr>
          <w:rStyle w:val="scstrike"/>
        </w:rPr>
        <w:t>upon:</w:t>
      </w:r>
      <w:proofErr w:type="gramEnd"/>
      <w:r w:rsidR="00272320">
        <w:rPr>
          <w:rStyle w:val="scinsert"/>
        </w:rPr>
        <w:t xml:space="preserve"> </w:t>
      </w:r>
      <w:r w:rsidRPr="00272320" w:rsidR="00272320">
        <w:rPr>
          <w:rStyle w:val="scinsert"/>
        </w:rPr>
        <w:t>automatically issue a renewed permit to a permit holder at no cost as soon as is practicable prior to a permit’s expiration date if it determines the permit holder has a valid South Carolina driver’s license and a state and federal background check on the permit holder is favorable. A permit that is automatically renewed must use the information and photograph of the permit holder that is on the permit holder’s driver’s license, and it must be mailed to the address on the driver’s license. Subject to subsection (Q), a permit that is not automatically renewed shall be renewed at no cost upon:</w:t>
      </w:r>
    </w:p>
    <w:p w:rsidR="009732F4" w:rsidDel="00272320" w:rsidP="009732F4" w:rsidRDefault="009732F4" w14:paraId="7EC4055A" w14:textId="2175C9B9">
      <w:pPr>
        <w:pStyle w:val="sccodifiedsection"/>
      </w:pPr>
      <w:r>
        <w:rPr>
          <w:rStyle w:val="scstrike"/>
        </w:rPr>
        <w:lastRenderedPageBreak/>
        <w:tab/>
      </w:r>
      <w:r>
        <w:rPr>
          <w:rStyle w:val="scstrike"/>
        </w:rPr>
        <w:tab/>
        <w:t xml:space="preserve">(1) payment of a fifty‑dollar renewal fee by the applicant. This fee must be waived for disabled veterans and retired law enforcement </w:t>
      </w:r>
      <w:proofErr w:type="gramStart"/>
      <w:r>
        <w:rPr>
          <w:rStyle w:val="scstrike"/>
        </w:rPr>
        <w:t>officers;</w:t>
      </w:r>
      <w:proofErr w:type="gramEnd"/>
    </w:p>
    <w:p w:rsidR="009732F4" w:rsidP="009732F4" w:rsidRDefault="009732F4" w14:paraId="5EF169BA" w14:textId="7E1137C6">
      <w:pPr>
        <w:pStyle w:val="sccodifiedsection"/>
      </w:pPr>
      <w:r>
        <w:tab/>
      </w:r>
      <w:r>
        <w:tab/>
      </w:r>
      <w:r>
        <w:rPr>
          <w:rStyle w:val="scstrike"/>
        </w:rPr>
        <w:t>(2)</w:t>
      </w:r>
      <w:bookmarkStart w:name="ss_T23C31N215S1_lv2_23ce3daba" w:id="10"/>
      <w:r w:rsidR="00272320">
        <w:rPr>
          <w:rStyle w:val="scinsert"/>
        </w:rPr>
        <w:t>(</w:t>
      </w:r>
      <w:bookmarkEnd w:id="10"/>
      <w:r w:rsidR="00272320">
        <w:rPr>
          <w:rStyle w:val="scinsert"/>
        </w:rPr>
        <w:t>1)</w:t>
      </w:r>
      <w:r>
        <w:t xml:space="preserve"> completion of the renewal </w:t>
      </w:r>
      <w:proofErr w:type="gramStart"/>
      <w:r>
        <w:t>application;  and</w:t>
      </w:r>
      <w:proofErr w:type="gramEnd"/>
    </w:p>
    <w:p w:rsidR="009732F4" w:rsidP="009732F4" w:rsidRDefault="009732F4" w14:paraId="6710B5C7" w14:textId="653FCEEB">
      <w:pPr>
        <w:pStyle w:val="sccodifiedsection"/>
      </w:pPr>
      <w:r>
        <w:tab/>
      </w:r>
      <w:r>
        <w:tab/>
      </w:r>
      <w:r>
        <w:rPr>
          <w:rStyle w:val="scstrike"/>
        </w:rPr>
        <w:t>(3)</w:t>
      </w:r>
      <w:bookmarkStart w:name="ss_T23C31N215S2_lv2_a5e85cabb" w:id="11"/>
      <w:r w:rsidR="00272320">
        <w:rPr>
          <w:rStyle w:val="scinsert"/>
        </w:rPr>
        <w:t>(</w:t>
      </w:r>
      <w:bookmarkEnd w:id="11"/>
      <w:r w:rsidR="00272320">
        <w:rPr>
          <w:rStyle w:val="scinsert"/>
        </w:rPr>
        <w:t>2)</w:t>
      </w:r>
      <w:r>
        <w:t xml:space="preserve"> picture identification or facsimile copy thereof.</w:t>
      </w:r>
    </w:p>
    <w:p w:rsidR="009732F4" w:rsidP="009732F4" w:rsidRDefault="009732F4" w14:paraId="3F5CE3F4" w14:textId="77777777">
      <w:pPr>
        <w:pStyle w:val="scemptyline"/>
      </w:pPr>
    </w:p>
    <w:p w:rsidR="009732F4" w:rsidP="009732F4" w:rsidRDefault="009732F4" w14:paraId="06305418" w14:textId="77777777">
      <w:pPr>
        <w:pStyle w:val="scdirectionallanguage"/>
      </w:pPr>
      <w:bookmarkStart w:name="bs_num_3_68412e5eb" w:id="12"/>
      <w:r>
        <w:t>S</w:t>
      </w:r>
      <w:bookmarkEnd w:id="12"/>
      <w:r>
        <w:t>ECTION 3.</w:t>
      </w:r>
      <w:r>
        <w:tab/>
      </w:r>
      <w:bookmarkStart w:name="dl_f67c16d7b" w:id="13"/>
      <w:r>
        <w:t>S</w:t>
      </w:r>
      <w:bookmarkEnd w:id="13"/>
      <w:r>
        <w:t>ection 23‑31‑215(S) of the S.C. Code is amended to read:</w:t>
      </w:r>
    </w:p>
    <w:p w:rsidR="009732F4" w:rsidP="009732F4" w:rsidRDefault="009732F4" w14:paraId="12FE4BAA" w14:textId="77777777">
      <w:pPr>
        <w:pStyle w:val="sccodifiedsection"/>
      </w:pPr>
    </w:p>
    <w:p w:rsidR="009732F4" w:rsidP="009732F4" w:rsidRDefault="009732F4" w14:paraId="010F2BF9" w14:textId="14D35826">
      <w:pPr>
        <w:pStyle w:val="sccodifiedsection"/>
      </w:pPr>
      <w:bookmarkStart w:name="cs_T23C31N215_c23fb07ad" w:id="14"/>
      <w:r>
        <w:tab/>
      </w:r>
      <w:bookmarkStart w:name="ss_T23C31N215SS_lv1_b4b36dca7" w:id="15"/>
      <w:bookmarkEnd w:id="14"/>
      <w:r>
        <w:t>(</w:t>
      </w:r>
      <w:bookmarkEnd w:id="15"/>
      <w:r>
        <w:t xml:space="preserve">S) At least thirty days before a permit issued pursuant to this article expires, SLED shall notify the permit holder by mail </w:t>
      </w:r>
      <w:r>
        <w:rPr>
          <w:rStyle w:val="scstrike"/>
        </w:rPr>
        <w:t xml:space="preserve">or online if permitted by subsection (H) </w:t>
      </w:r>
      <w:r>
        <w:t>at the permit holder's address of record</w:t>
      </w:r>
      <w:r w:rsidR="00272320">
        <w:rPr>
          <w:rStyle w:val="scinsert"/>
        </w:rPr>
        <w:t xml:space="preserve">, </w:t>
      </w:r>
      <w:r w:rsidRPr="00272320" w:rsidR="00272320">
        <w:rPr>
          <w:rStyle w:val="scinsert"/>
        </w:rPr>
        <w:t>or online if permitted by subsection (H),</w:t>
      </w:r>
      <w:r>
        <w:t xml:space="preserve"> that the permit is set to expire along with notification of the permit holder's opportunity to renew the permit pursuant to the provisions of subsections (P) and (Q).</w:t>
      </w:r>
      <w:r w:rsidR="00272320">
        <w:rPr>
          <w:rStyle w:val="scinsert"/>
        </w:rPr>
        <w:t xml:space="preserve"> </w:t>
      </w:r>
      <w:r w:rsidRPr="00272320" w:rsidR="00272320">
        <w:rPr>
          <w:rStyle w:val="scinsert"/>
        </w:rPr>
        <w:t>The notification in this subsection is not required to be sent to the holder of a permit that will be automatically renewed.</w:t>
      </w:r>
    </w:p>
    <w:p w:rsidRPr="00DF3B44" w:rsidR="007E06BB" w:rsidP="00787433" w:rsidRDefault="007E06BB" w14:paraId="3D8F1FED" w14:textId="69A1D903">
      <w:pPr>
        <w:pStyle w:val="scemptyline"/>
      </w:pPr>
    </w:p>
    <w:p w:rsidRPr="00DF3B44" w:rsidR="007A10F1" w:rsidP="007A10F1" w:rsidRDefault="00E27805" w14:paraId="0E9393B4" w14:textId="3A662836">
      <w:pPr>
        <w:pStyle w:val="scnoncodifiedsection"/>
      </w:pPr>
      <w:bookmarkStart w:name="bs_num_4_lastsection" w:id="16"/>
      <w:bookmarkStart w:name="eff_date_section" w:id="17"/>
      <w:bookmarkStart w:name="open_doc_here" w:id="18"/>
      <w:r w:rsidRPr="00DF3B44">
        <w:t>S</w:t>
      </w:r>
      <w:bookmarkEnd w:id="16"/>
      <w:r w:rsidRPr="00DF3B44">
        <w:t>ECTION 4.</w:t>
      </w:r>
      <w:r w:rsidRPr="00DF3B44" w:rsidR="005D3013">
        <w:tab/>
      </w:r>
      <w:r w:rsidRPr="00DF3B44" w:rsidR="007A10F1">
        <w:t>This act takes effect upon approval by the Governor.</w:t>
      </w:r>
      <w:bookmarkEnd w:id="17"/>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33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5D2F6C6" w:rsidR="00685035" w:rsidRPr="007B4AF7" w:rsidRDefault="00B361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3603F">
              <w:t>[0168]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603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FE"/>
    <w:rsid w:val="00002E0E"/>
    <w:rsid w:val="00011182"/>
    <w:rsid w:val="00011C2A"/>
    <w:rsid w:val="00012912"/>
    <w:rsid w:val="00017FB0"/>
    <w:rsid w:val="00020B5D"/>
    <w:rsid w:val="000236A1"/>
    <w:rsid w:val="00026421"/>
    <w:rsid w:val="00030409"/>
    <w:rsid w:val="00037F04"/>
    <w:rsid w:val="000404BF"/>
    <w:rsid w:val="00043E29"/>
    <w:rsid w:val="00044B84"/>
    <w:rsid w:val="000479D0"/>
    <w:rsid w:val="00062316"/>
    <w:rsid w:val="0006464F"/>
    <w:rsid w:val="00066B54"/>
    <w:rsid w:val="000673D7"/>
    <w:rsid w:val="00072FCD"/>
    <w:rsid w:val="00074A4F"/>
    <w:rsid w:val="00077B65"/>
    <w:rsid w:val="00082D50"/>
    <w:rsid w:val="000A3C25"/>
    <w:rsid w:val="000A756F"/>
    <w:rsid w:val="000B4C02"/>
    <w:rsid w:val="000B5B4A"/>
    <w:rsid w:val="000B7FE1"/>
    <w:rsid w:val="000C3E88"/>
    <w:rsid w:val="000C46B9"/>
    <w:rsid w:val="000C58E4"/>
    <w:rsid w:val="000C625C"/>
    <w:rsid w:val="000C6F9A"/>
    <w:rsid w:val="000D135B"/>
    <w:rsid w:val="000D2F44"/>
    <w:rsid w:val="000D33E4"/>
    <w:rsid w:val="000E578A"/>
    <w:rsid w:val="000F06FD"/>
    <w:rsid w:val="000F2250"/>
    <w:rsid w:val="000F7246"/>
    <w:rsid w:val="001013AE"/>
    <w:rsid w:val="0010329A"/>
    <w:rsid w:val="00104B9D"/>
    <w:rsid w:val="00105756"/>
    <w:rsid w:val="00106A94"/>
    <w:rsid w:val="001139D6"/>
    <w:rsid w:val="00114496"/>
    <w:rsid w:val="001164F9"/>
    <w:rsid w:val="0011719C"/>
    <w:rsid w:val="001274FE"/>
    <w:rsid w:val="00127E60"/>
    <w:rsid w:val="00132244"/>
    <w:rsid w:val="00135E82"/>
    <w:rsid w:val="00140049"/>
    <w:rsid w:val="00141930"/>
    <w:rsid w:val="00142275"/>
    <w:rsid w:val="00144ABD"/>
    <w:rsid w:val="00163E8B"/>
    <w:rsid w:val="00170429"/>
    <w:rsid w:val="00171601"/>
    <w:rsid w:val="00171B21"/>
    <w:rsid w:val="001730EB"/>
    <w:rsid w:val="00173276"/>
    <w:rsid w:val="00173419"/>
    <w:rsid w:val="00176122"/>
    <w:rsid w:val="001813F3"/>
    <w:rsid w:val="0018336A"/>
    <w:rsid w:val="0019025B"/>
    <w:rsid w:val="001909B9"/>
    <w:rsid w:val="00192AF7"/>
    <w:rsid w:val="00197366"/>
    <w:rsid w:val="001A136C"/>
    <w:rsid w:val="001B6DA2"/>
    <w:rsid w:val="001C256D"/>
    <w:rsid w:val="001C25EC"/>
    <w:rsid w:val="001C4978"/>
    <w:rsid w:val="001C71EC"/>
    <w:rsid w:val="001E1AE7"/>
    <w:rsid w:val="001E6E6D"/>
    <w:rsid w:val="001F2A41"/>
    <w:rsid w:val="001F313F"/>
    <w:rsid w:val="001F331D"/>
    <w:rsid w:val="001F394C"/>
    <w:rsid w:val="002038AA"/>
    <w:rsid w:val="00206ECE"/>
    <w:rsid w:val="002114C8"/>
    <w:rsid w:val="002115A3"/>
    <w:rsid w:val="0021166F"/>
    <w:rsid w:val="00213765"/>
    <w:rsid w:val="002162DF"/>
    <w:rsid w:val="0022012B"/>
    <w:rsid w:val="00222616"/>
    <w:rsid w:val="00230038"/>
    <w:rsid w:val="00233975"/>
    <w:rsid w:val="0023518D"/>
    <w:rsid w:val="00236D73"/>
    <w:rsid w:val="00246535"/>
    <w:rsid w:val="00257F60"/>
    <w:rsid w:val="002625EA"/>
    <w:rsid w:val="00262AC5"/>
    <w:rsid w:val="00264172"/>
    <w:rsid w:val="00264AE9"/>
    <w:rsid w:val="00265BE2"/>
    <w:rsid w:val="00272320"/>
    <w:rsid w:val="00275AE6"/>
    <w:rsid w:val="0028129B"/>
    <w:rsid w:val="002836D8"/>
    <w:rsid w:val="00283E14"/>
    <w:rsid w:val="00285072"/>
    <w:rsid w:val="00292F7F"/>
    <w:rsid w:val="00296A16"/>
    <w:rsid w:val="002A0CF5"/>
    <w:rsid w:val="002A7989"/>
    <w:rsid w:val="002B02F3"/>
    <w:rsid w:val="002B09B0"/>
    <w:rsid w:val="002B0D17"/>
    <w:rsid w:val="002C301B"/>
    <w:rsid w:val="002C3463"/>
    <w:rsid w:val="002C5F77"/>
    <w:rsid w:val="002C64F7"/>
    <w:rsid w:val="002D266D"/>
    <w:rsid w:val="002D29DA"/>
    <w:rsid w:val="002D332B"/>
    <w:rsid w:val="002D55D1"/>
    <w:rsid w:val="002D5B3D"/>
    <w:rsid w:val="002D5D10"/>
    <w:rsid w:val="002D7447"/>
    <w:rsid w:val="002E1781"/>
    <w:rsid w:val="002E315A"/>
    <w:rsid w:val="002E3C54"/>
    <w:rsid w:val="002E4F8C"/>
    <w:rsid w:val="002E7127"/>
    <w:rsid w:val="002F09EE"/>
    <w:rsid w:val="002F19BB"/>
    <w:rsid w:val="002F560C"/>
    <w:rsid w:val="002F5847"/>
    <w:rsid w:val="0030003C"/>
    <w:rsid w:val="00300BE3"/>
    <w:rsid w:val="0030425A"/>
    <w:rsid w:val="00325105"/>
    <w:rsid w:val="00326902"/>
    <w:rsid w:val="00341D8B"/>
    <w:rsid w:val="003421F1"/>
    <w:rsid w:val="0034279C"/>
    <w:rsid w:val="00344E41"/>
    <w:rsid w:val="003467E3"/>
    <w:rsid w:val="00351772"/>
    <w:rsid w:val="003534EE"/>
    <w:rsid w:val="00354F64"/>
    <w:rsid w:val="003559A1"/>
    <w:rsid w:val="00361563"/>
    <w:rsid w:val="003719C3"/>
    <w:rsid w:val="00371D36"/>
    <w:rsid w:val="00372560"/>
    <w:rsid w:val="00373E17"/>
    <w:rsid w:val="00375DA3"/>
    <w:rsid w:val="003775E6"/>
    <w:rsid w:val="00381998"/>
    <w:rsid w:val="003877BC"/>
    <w:rsid w:val="003A3999"/>
    <w:rsid w:val="003A5F1C"/>
    <w:rsid w:val="003B03E0"/>
    <w:rsid w:val="003C3E2E"/>
    <w:rsid w:val="003C3E72"/>
    <w:rsid w:val="003D1509"/>
    <w:rsid w:val="003D1AE8"/>
    <w:rsid w:val="003D4A3C"/>
    <w:rsid w:val="003D55B2"/>
    <w:rsid w:val="003E0033"/>
    <w:rsid w:val="003E5452"/>
    <w:rsid w:val="003E7165"/>
    <w:rsid w:val="003E7FF6"/>
    <w:rsid w:val="003F1875"/>
    <w:rsid w:val="004029B8"/>
    <w:rsid w:val="0040450A"/>
    <w:rsid w:val="004046B5"/>
    <w:rsid w:val="00406F27"/>
    <w:rsid w:val="004141B8"/>
    <w:rsid w:val="004170A5"/>
    <w:rsid w:val="004203B9"/>
    <w:rsid w:val="004250B2"/>
    <w:rsid w:val="004310AE"/>
    <w:rsid w:val="00432135"/>
    <w:rsid w:val="00446987"/>
    <w:rsid w:val="00446D28"/>
    <w:rsid w:val="00451C71"/>
    <w:rsid w:val="00453E3A"/>
    <w:rsid w:val="00457901"/>
    <w:rsid w:val="004636C6"/>
    <w:rsid w:val="00466CD0"/>
    <w:rsid w:val="0046745E"/>
    <w:rsid w:val="00473583"/>
    <w:rsid w:val="0047617E"/>
    <w:rsid w:val="00477F32"/>
    <w:rsid w:val="00481850"/>
    <w:rsid w:val="00483651"/>
    <w:rsid w:val="004851A0"/>
    <w:rsid w:val="0048627F"/>
    <w:rsid w:val="00486D4A"/>
    <w:rsid w:val="004932AB"/>
    <w:rsid w:val="00494BEF"/>
    <w:rsid w:val="004958CA"/>
    <w:rsid w:val="00496AD6"/>
    <w:rsid w:val="004A2209"/>
    <w:rsid w:val="004A3403"/>
    <w:rsid w:val="004A5512"/>
    <w:rsid w:val="004A6BE5"/>
    <w:rsid w:val="004B0C18"/>
    <w:rsid w:val="004B20F7"/>
    <w:rsid w:val="004C1A04"/>
    <w:rsid w:val="004C20BC"/>
    <w:rsid w:val="004C5C9A"/>
    <w:rsid w:val="004D0F35"/>
    <w:rsid w:val="004D1442"/>
    <w:rsid w:val="004D3DCB"/>
    <w:rsid w:val="004E1946"/>
    <w:rsid w:val="004E4CC4"/>
    <w:rsid w:val="004E66E9"/>
    <w:rsid w:val="004E7DDE"/>
    <w:rsid w:val="004F0090"/>
    <w:rsid w:val="004F172C"/>
    <w:rsid w:val="004F3E2E"/>
    <w:rsid w:val="004F3F78"/>
    <w:rsid w:val="005002ED"/>
    <w:rsid w:val="00500DBC"/>
    <w:rsid w:val="00502779"/>
    <w:rsid w:val="005102BE"/>
    <w:rsid w:val="00513AE9"/>
    <w:rsid w:val="00515C0A"/>
    <w:rsid w:val="00523F7F"/>
    <w:rsid w:val="00524D54"/>
    <w:rsid w:val="00534CD2"/>
    <w:rsid w:val="0053603F"/>
    <w:rsid w:val="0054531B"/>
    <w:rsid w:val="00546C24"/>
    <w:rsid w:val="005476FF"/>
    <w:rsid w:val="005516F6"/>
    <w:rsid w:val="00552842"/>
    <w:rsid w:val="00553591"/>
    <w:rsid w:val="00553E64"/>
    <w:rsid w:val="00554E89"/>
    <w:rsid w:val="00564B58"/>
    <w:rsid w:val="005700DE"/>
    <w:rsid w:val="00572281"/>
    <w:rsid w:val="00572A72"/>
    <w:rsid w:val="005801DD"/>
    <w:rsid w:val="00592A40"/>
    <w:rsid w:val="005A1003"/>
    <w:rsid w:val="005A28BC"/>
    <w:rsid w:val="005A5377"/>
    <w:rsid w:val="005A543B"/>
    <w:rsid w:val="005A6554"/>
    <w:rsid w:val="005B1E41"/>
    <w:rsid w:val="005B7817"/>
    <w:rsid w:val="005C06C8"/>
    <w:rsid w:val="005C23D7"/>
    <w:rsid w:val="005C40EB"/>
    <w:rsid w:val="005C4EFD"/>
    <w:rsid w:val="005D02B4"/>
    <w:rsid w:val="005D1A47"/>
    <w:rsid w:val="005D3013"/>
    <w:rsid w:val="005D30E9"/>
    <w:rsid w:val="005D6576"/>
    <w:rsid w:val="005E1E50"/>
    <w:rsid w:val="005E2B9C"/>
    <w:rsid w:val="005E3332"/>
    <w:rsid w:val="005E360C"/>
    <w:rsid w:val="005E701E"/>
    <w:rsid w:val="005F6B92"/>
    <w:rsid w:val="005F76B0"/>
    <w:rsid w:val="005F7D87"/>
    <w:rsid w:val="00604429"/>
    <w:rsid w:val="006067B0"/>
    <w:rsid w:val="00606A8B"/>
    <w:rsid w:val="00611C52"/>
    <w:rsid w:val="00611EBA"/>
    <w:rsid w:val="006213A8"/>
    <w:rsid w:val="00622688"/>
    <w:rsid w:val="00622D1A"/>
    <w:rsid w:val="00623BEA"/>
    <w:rsid w:val="00625D7A"/>
    <w:rsid w:val="006339B9"/>
    <w:rsid w:val="006347E9"/>
    <w:rsid w:val="00640C87"/>
    <w:rsid w:val="006454BB"/>
    <w:rsid w:val="006473FB"/>
    <w:rsid w:val="00656789"/>
    <w:rsid w:val="00657CF4"/>
    <w:rsid w:val="00661463"/>
    <w:rsid w:val="006623C9"/>
    <w:rsid w:val="00663B8D"/>
    <w:rsid w:val="00663E00"/>
    <w:rsid w:val="00664F48"/>
    <w:rsid w:val="00664FAD"/>
    <w:rsid w:val="0066699E"/>
    <w:rsid w:val="0066771E"/>
    <w:rsid w:val="0067345B"/>
    <w:rsid w:val="00683986"/>
    <w:rsid w:val="00685035"/>
    <w:rsid w:val="00685770"/>
    <w:rsid w:val="00690DBA"/>
    <w:rsid w:val="006963E7"/>
    <w:rsid w:val="006964F9"/>
    <w:rsid w:val="006A395F"/>
    <w:rsid w:val="006A65E2"/>
    <w:rsid w:val="006B2343"/>
    <w:rsid w:val="006B37BD"/>
    <w:rsid w:val="006C092D"/>
    <w:rsid w:val="006C099D"/>
    <w:rsid w:val="006C18F0"/>
    <w:rsid w:val="006C7E01"/>
    <w:rsid w:val="006D64A5"/>
    <w:rsid w:val="006E0935"/>
    <w:rsid w:val="006E353F"/>
    <w:rsid w:val="006E35AB"/>
    <w:rsid w:val="00711AA9"/>
    <w:rsid w:val="00714C7C"/>
    <w:rsid w:val="00722155"/>
    <w:rsid w:val="00723253"/>
    <w:rsid w:val="007255B0"/>
    <w:rsid w:val="00734E56"/>
    <w:rsid w:val="00737F19"/>
    <w:rsid w:val="0074654A"/>
    <w:rsid w:val="00746E2E"/>
    <w:rsid w:val="007470EE"/>
    <w:rsid w:val="00752AE7"/>
    <w:rsid w:val="007563C8"/>
    <w:rsid w:val="0076502C"/>
    <w:rsid w:val="00780D00"/>
    <w:rsid w:val="00782BF8"/>
    <w:rsid w:val="00783C75"/>
    <w:rsid w:val="007847C3"/>
    <w:rsid w:val="007849D9"/>
    <w:rsid w:val="00787433"/>
    <w:rsid w:val="007A10F1"/>
    <w:rsid w:val="007A3D50"/>
    <w:rsid w:val="007B2D29"/>
    <w:rsid w:val="007B412F"/>
    <w:rsid w:val="007B4AF7"/>
    <w:rsid w:val="007B4DBF"/>
    <w:rsid w:val="007B721B"/>
    <w:rsid w:val="007C5458"/>
    <w:rsid w:val="007D2C67"/>
    <w:rsid w:val="007E06BB"/>
    <w:rsid w:val="007E0733"/>
    <w:rsid w:val="007F2800"/>
    <w:rsid w:val="007F50D1"/>
    <w:rsid w:val="007F52F4"/>
    <w:rsid w:val="007F7C7F"/>
    <w:rsid w:val="00801341"/>
    <w:rsid w:val="008026F3"/>
    <w:rsid w:val="008038FE"/>
    <w:rsid w:val="00816D52"/>
    <w:rsid w:val="00822A06"/>
    <w:rsid w:val="00822B66"/>
    <w:rsid w:val="00831048"/>
    <w:rsid w:val="00831E36"/>
    <w:rsid w:val="00834272"/>
    <w:rsid w:val="00850340"/>
    <w:rsid w:val="008625C1"/>
    <w:rsid w:val="00865A29"/>
    <w:rsid w:val="008670AA"/>
    <w:rsid w:val="0087448F"/>
    <w:rsid w:val="0087671D"/>
    <w:rsid w:val="008806F9"/>
    <w:rsid w:val="00887957"/>
    <w:rsid w:val="008A2DC5"/>
    <w:rsid w:val="008A57D7"/>
    <w:rsid w:val="008A57E3"/>
    <w:rsid w:val="008B3407"/>
    <w:rsid w:val="008B3770"/>
    <w:rsid w:val="008B5BF4"/>
    <w:rsid w:val="008C0CEE"/>
    <w:rsid w:val="008C1B18"/>
    <w:rsid w:val="008D2743"/>
    <w:rsid w:val="008D419B"/>
    <w:rsid w:val="008D46EC"/>
    <w:rsid w:val="008E0E25"/>
    <w:rsid w:val="008E61A1"/>
    <w:rsid w:val="008F4069"/>
    <w:rsid w:val="00901F41"/>
    <w:rsid w:val="009031EF"/>
    <w:rsid w:val="00917EA3"/>
    <w:rsid w:val="00917EE0"/>
    <w:rsid w:val="00921C89"/>
    <w:rsid w:val="00926966"/>
    <w:rsid w:val="00926D03"/>
    <w:rsid w:val="00927E3C"/>
    <w:rsid w:val="00934036"/>
    <w:rsid w:val="00934889"/>
    <w:rsid w:val="00937CAD"/>
    <w:rsid w:val="009421BC"/>
    <w:rsid w:val="0094541D"/>
    <w:rsid w:val="00945E2C"/>
    <w:rsid w:val="009473EA"/>
    <w:rsid w:val="00954E7E"/>
    <w:rsid w:val="009554D9"/>
    <w:rsid w:val="009572F9"/>
    <w:rsid w:val="00957E89"/>
    <w:rsid w:val="00960D0F"/>
    <w:rsid w:val="00960D42"/>
    <w:rsid w:val="00963971"/>
    <w:rsid w:val="009732F4"/>
    <w:rsid w:val="00981AF5"/>
    <w:rsid w:val="0098366F"/>
    <w:rsid w:val="00983A03"/>
    <w:rsid w:val="00986063"/>
    <w:rsid w:val="00987633"/>
    <w:rsid w:val="00990F45"/>
    <w:rsid w:val="00991F67"/>
    <w:rsid w:val="00992876"/>
    <w:rsid w:val="009A0DCE"/>
    <w:rsid w:val="009A1657"/>
    <w:rsid w:val="009A22CD"/>
    <w:rsid w:val="009A3E4B"/>
    <w:rsid w:val="009B35FD"/>
    <w:rsid w:val="009B3DD3"/>
    <w:rsid w:val="009B6815"/>
    <w:rsid w:val="009C4F8A"/>
    <w:rsid w:val="009D2967"/>
    <w:rsid w:val="009D3C2B"/>
    <w:rsid w:val="009E4191"/>
    <w:rsid w:val="009F2AB1"/>
    <w:rsid w:val="009F4FAF"/>
    <w:rsid w:val="009F68F1"/>
    <w:rsid w:val="009F6FD8"/>
    <w:rsid w:val="00A02CD8"/>
    <w:rsid w:val="00A04529"/>
    <w:rsid w:val="00A0584B"/>
    <w:rsid w:val="00A17135"/>
    <w:rsid w:val="00A21A6F"/>
    <w:rsid w:val="00A23460"/>
    <w:rsid w:val="00A24E56"/>
    <w:rsid w:val="00A26A62"/>
    <w:rsid w:val="00A31371"/>
    <w:rsid w:val="00A34E6F"/>
    <w:rsid w:val="00A35A9B"/>
    <w:rsid w:val="00A4070E"/>
    <w:rsid w:val="00A40CA0"/>
    <w:rsid w:val="00A42763"/>
    <w:rsid w:val="00A504A7"/>
    <w:rsid w:val="00A53677"/>
    <w:rsid w:val="00A53BF2"/>
    <w:rsid w:val="00A54AD9"/>
    <w:rsid w:val="00A5515F"/>
    <w:rsid w:val="00A572F1"/>
    <w:rsid w:val="00A57991"/>
    <w:rsid w:val="00A60D68"/>
    <w:rsid w:val="00A73EFA"/>
    <w:rsid w:val="00A76932"/>
    <w:rsid w:val="00A76AD2"/>
    <w:rsid w:val="00A77A3B"/>
    <w:rsid w:val="00A92F6F"/>
    <w:rsid w:val="00A97523"/>
    <w:rsid w:val="00AA32CC"/>
    <w:rsid w:val="00AA6640"/>
    <w:rsid w:val="00AA7824"/>
    <w:rsid w:val="00AB0FA3"/>
    <w:rsid w:val="00AB4D41"/>
    <w:rsid w:val="00AB73BF"/>
    <w:rsid w:val="00AC335C"/>
    <w:rsid w:val="00AC463E"/>
    <w:rsid w:val="00AD21F5"/>
    <w:rsid w:val="00AD25E3"/>
    <w:rsid w:val="00AD3BE2"/>
    <w:rsid w:val="00AD3E3D"/>
    <w:rsid w:val="00AD45C2"/>
    <w:rsid w:val="00AE0C04"/>
    <w:rsid w:val="00AE1EE4"/>
    <w:rsid w:val="00AE36EC"/>
    <w:rsid w:val="00AE7406"/>
    <w:rsid w:val="00AF1688"/>
    <w:rsid w:val="00AF1E81"/>
    <w:rsid w:val="00AF4452"/>
    <w:rsid w:val="00AF46E6"/>
    <w:rsid w:val="00AF5139"/>
    <w:rsid w:val="00B003E3"/>
    <w:rsid w:val="00B06EDA"/>
    <w:rsid w:val="00B1161F"/>
    <w:rsid w:val="00B11661"/>
    <w:rsid w:val="00B17C01"/>
    <w:rsid w:val="00B32B4D"/>
    <w:rsid w:val="00B34BA2"/>
    <w:rsid w:val="00B36105"/>
    <w:rsid w:val="00B4137E"/>
    <w:rsid w:val="00B47890"/>
    <w:rsid w:val="00B54DF7"/>
    <w:rsid w:val="00B5593A"/>
    <w:rsid w:val="00B56223"/>
    <w:rsid w:val="00B56E79"/>
    <w:rsid w:val="00B57AA7"/>
    <w:rsid w:val="00B57FA0"/>
    <w:rsid w:val="00B637AA"/>
    <w:rsid w:val="00B63BE2"/>
    <w:rsid w:val="00B7592C"/>
    <w:rsid w:val="00B809D3"/>
    <w:rsid w:val="00B810D4"/>
    <w:rsid w:val="00B84B66"/>
    <w:rsid w:val="00B85475"/>
    <w:rsid w:val="00B86D63"/>
    <w:rsid w:val="00B8791B"/>
    <w:rsid w:val="00B9090A"/>
    <w:rsid w:val="00B92196"/>
    <w:rsid w:val="00B9228D"/>
    <w:rsid w:val="00B929EC"/>
    <w:rsid w:val="00B9607D"/>
    <w:rsid w:val="00BA590A"/>
    <w:rsid w:val="00BB0725"/>
    <w:rsid w:val="00BB3C8D"/>
    <w:rsid w:val="00BB42BE"/>
    <w:rsid w:val="00BB65BD"/>
    <w:rsid w:val="00BB70FC"/>
    <w:rsid w:val="00BC408A"/>
    <w:rsid w:val="00BC5023"/>
    <w:rsid w:val="00BC556C"/>
    <w:rsid w:val="00BD42DA"/>
    <w:rsid w:val="00BD4684"/>
    <w:rsid w:val="00BE08A7"/>
    <w:rsid w:val="00BE172F"/>
    <w:rsid w:val="00BE208D"/>
    <w:rsid w:val="00BE4391"/>
    <w:rsid w:val="00BF102F"/>
    <w:rsid w:val="00BF22A4"/>
    <w:rsid w:val="00BF3E48"/>
    <w:rsid w:val="00C14313"/>
    <w:rsid w:val="00C15F1B"/>
    <w:rsid w:val="00C16288"/>
    <w:rsid w:val="00C17D1D"/>
    <w:rsid w:val="00C218FF"/>
    <w:rsid w:val="00C344CD"/>
    <w:rsid w:val="00C429E2"/>
    <w:rsid w:val="00C432B6"/>
    <w:rsid w:val="00C45923"/>
    <w:rsid w:val="00C50010"/>
    <w:rsid w:val="00C51516"/>
    <w:rsid w:val="00C543E7"/>
    <w:rsid w:val="00C56ED3"/>
    <w:rsid w:val="00C62BA6"/>
    <w:rsid w:val="00C70225"/>
    <w:rsid w:val="00C72198"/>
    <w:rsid w:val="00C73C7D"/>
    <w:rsid w:val="00C75005"/>
    <w:rsid w:val="00C817E0"/>
    <w:rsid w:val="00C86288"/>
    <w:rsid w:val="00C86651"/>
    <w:rsid w:val="00C93F61"/>
    <w:rsid w:val="00C970DF"/>
    <w:rsid w:val="00CA716D"/>
    <w:rsid w:val="00CA7E71"/>
    <w:rsid w:val="00CB16E6"/>
    <w:rsid w:val="00CB2673"/>
    <w:rsid w:val="00CB5A40"/>
    <w:rsid w:val="00CB701D"/>
    <w:rsid w:val="00CB775D"/>
    <w:rsid w:val="00CC3F0E"/>
    <w:rsid w:val="00CD08C9"/>
    <w:rsid w:val="00CD1FE8"/>
    <w:rsid w:val="00CD308C"/>
    <w:rsid w:val="00CD38CD"/>
    <w:rsid w:val="00CD3E0C"/>
    <w:rsid w:val="00CD5565"/>
    <w:rsid w:val="00CD616C"/>
    <w:rsid w:val="00CE15A3"/>
    <w:rsid w:val="00CE72C1"/>
    <w:rsid w:val="00CF1EC1"/>
    <w:rsid w:val="00CF3E54"/>
    <w:rsid w:val="00CF61CA"/>
    <w:rsid w:val="00CF68D6"/>
    <w:rsid w:val="00CF7B4A"/>
    <w:rsid w:val="00D009F8"/>
    <w:rsid w:val="00D078DA"/>
    <w:rsid w:val="00D14995"/>
    <w:rsid w:val="00D17277"/>
    <w:rsid w:val="00D204F2"/>
    <w:rsid w:val="00D2455C"/>
    <w:rsid w:val="00D25023"/>
    <w:rsid w:val="00D27F8C"/>
    <w:rsid w:val="00D33843"/>
    <w:rsid w:val="00D349E7"/>
    <w:rsid w:val="00D461D3"/>
    <w:rsid w:val="00D47F27"/>
    <w:rsid w:val="00D54A6F"/>
    <w:rsid w:val="00D5687E"/>
    <w:rsid w:val="00D57D57"/>
    <w:rsid w:val="00D6140F"/>
    <w:rsid w:val="00D62E42"/>
    <w:rsid w:val="00D6746C"/>
    <w:rsid w:val="00D772FB"/>
    <w:rsid w:val="00D872E8"/>
    <w:rsid w:val="00D965B9"/>
    <w:rsid w:val="00D970D5"/>
    <w:rsid w:val="00DA1AA0"/>
    <w:rsid w:val="00DA237A"/>
    <w:rsid w:val="00DA3918"/>
    <w:rsid w:val="00DA512B"/>
    <w:rsid w:val="00DB1134"/>
    <w:rsid w:val="00DB58E8"/>
    <w:rsid w:val="00DC33C5"/>
    <w:rsid w:val="00DC44A8"/>
    <w:rsid w:val="00DD7884"/>
    <w:rsid w:val="00DE2D62"/>
    <w:rsid w:val="00DE4BEE"/>
    <w:rsid w:val="00DE5B3D"/>
    <w:rsid w:val="00DE7112"/>
    <w:rsid w:val="00DE78FB"/>
    <w:rsid w:val="00DF0C42"/>
    <w:rsid w:val="00DF19BE"/>
    <w:rsid w:val="00DF3B44"/>
    <w:rsid w:val="00DF4C13"/>
    <w:rsid w:val="00DF4E4A"/>
    <w:rsid w:val="00E053FD"/>
    <w:rsid w:val="00E06F82"/>
    <w:rsid w:val="00E1372E"/>
    <w:rsid w:val="00E14E63"/>
    <w:rsid w:val="00E14E75"/>
    <w:rsid w:val="00E1552C"/>
    <w:rsid w:val="00E21D30"/>
    <w:rsid w:val="00E24D9A"/>
    <w:rsid w:val="00E27805"/>
    <w:rsid w:val="00E27A11"/>
    <w:rsid w:val="00E30497"/>
    <w:rsid w:val="00E358A2"/>
    <w:rsid w:val="00E35C9A"/>
    <w:rsid w:val="00E3771B"/>
    <w:rsid w:val="00E40979"/>
    <w:rsid w:val="00E43F26"/>
    <w:rsid w:val="00E5014B"/>
    <w:rsid w:val="00E527AA"/>
    <w:rsid w:val="00E52A36"/>
    <w:rsid w:val="00E53D4E"/>
    <w:rsid w:val="00E61D9B"/>
    <w:rsid w:val="00E620E7"/>
    <w:rsid w:val="00E6378B"/>
    <w:rsid w:val="00E63EC3"/>
    <w:rsid w:val="00E653DA"/>
    <w:rsid w:val="00E65958"/>
    <w:rsid w:val="00E72C8B"/>
    <w:rsid w:val="00E84FE5"/>
    <w:rsid w:val="00E879A5"/>
    <w:rsid w:val="00E879FC"/>
    <w:rsid w:val="00E91888"/>
    <w:rsid w:val="00E96999"/>
    <w:rsid w:val="00EA2574"/>
    <w:rsid w:val="00EA2F1F"/>
    <w:rsid w:val="00EA3F2E"/>
    <w:rsid w:val="00EA45B0"/>
    <w:rsid w:val="00EA57EC"/>
    <w:rsid w:val="00EA6208"/>
    <w:rsid w:val="00EB120E"/>
    <w:rsid w:val="00EB34C8"/>
    <w:rsid w:val="00EB46E2"/>
    <w:rsid w:val="00EC0045"/>
    <w:rsid w:val="00EC50B0"/>
    <w:rsid w:val="00ED452E"/>
    <w:rsid w:val="00EE191D"/>
    <w:rsid w:val="00EE3CDA"/>
    <w:rsid w:val="00EF37A8"/>
    <w:rsid w:val="00EF531F"/>
    <w:rsid w:val="00F00449"/>
    <w:rsid w:val="00F03F43"/>
    <w:rsid w:val="00F05FE8"/>
    <w:rsid w:val="00F06B94"/>
    <w:rsid w:val="00F06D86"/>
    <w:rsid w:val="00F13D87"/>
    <w:rsid w:val="00F149E5"/>
    <w:rsid w:val="00F15E33"/>
    <w:rsid w:val="00F17DA2"/>
    <w:rsid w:val="00F2050F"/>
    <w:rsid w:val="00F22EC0"/>
    <w:rsid w:val="00F25C47"/>
    <w:rsid w:val="00F27D7B"/>
    <w:rsid w:val="00F31D34"/>
    <w:rsid w:val="00F33332"/>
    <w:rsid w:val="00F342A1"/>
    <w:rsid w:val="00F36FBA"/>
    <w:rsid w:val="00F4166D"/>
    <w:rsid w:val="00F416D6"/>
    <w:rsid w:val="00F44D36"/>
    <w:rsid w:val="00F46262"/>
    <w:rsid w:val="00F4795D"/>
    <w:rsid w:val="00F50A61"/>
    <w:rsid w:val="00F525CD"/>
    <w:rsid w:val="00F5286C"/>
    <w:rsid w:val="00F52E12"/>
    <w:rsid w:val="00F638CA"/>
    <w:rsid w:val="00F657C5"/>
    <w:rsid w:val="00F801BA"/>
    <w:rsid w:val="00F8117B"/>
    <w:rsid w:val="00F900B4"/>
    <w:rsid w:val="00FA0F2E"/>
    <w:rsid w:val="00FA4DB1"/>
    <w:rsid w:val="00FA7779"/>
    <w:rsid w:val="00FA77FB"/>
    <w:rsid w:val="00FB17DC"/>
    <w:rsid w:val="00FB19E1"/>
    <w:rsid w:val="00FB38B8"/>
    <w:rsid w:val="00FB3F2A"/>
    <w:rsid w:val="00FC18EC"/>
    <w:rsid w:val="00FC3593"/>
    <w:rsid w:val="00FD117D"/>
    <w:rsid w:val="00FD18F7"/>
    <w:rsid w:val="00FD72E3"/>
    <w:rsid w:val="00FE06FC"/>
    <w:rsid w:val="00FE0A84"/>
    <w:rsid w:val="00FF0315"/>
    <w:rsid w:val="00FF1C59"/>
    <w:rsid w:val="00FF2121"/>
    <w:rsid w:val="00FF3DDB"/>
    <w:rsid w:val="00FF50B8"/>
    <w:rsid w:val="00FF73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B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4ABD"/>
    <w:rPr>
      <w:rFonts w:ascii="Times New Roman" w:hAnsi="Times New Roman"/>
      <w:b w:val="0"/>
      <w:i w:val="0"/>
      <w:sz w:val="22"/>
    </w:rPr>
  </w:style>
  <w:style w:type="paragraph" w:styleId="NoSpacing">
    <w:name w:val="No Spacing"/>
    <w:uiPriority w:val="1"/>
    <w:qFormat/>
    <w:rsid w:val="00144ABD"/>
    <w:pPr>
      <w:spacing w:after="0" w:line="240" w:lineRule="auto"/>
    </w:pPr>
  </w:style>
  <w:style w:type="paragraph" w:customStyle="1" w:styleId="scemptylineheader">
    <w:name w:val="sc_emptyline_header"/>
    <w:qFormat/>
    <w:rsid w:val="00144AB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4AB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4AB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4AB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4A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4ABD"/>
    <w:rPr>
      <w:color w:val="808080"/>
    </w:rPr>
  </w:style>
  <w:style w:type="paragraph" w:customStyle="1" w:styleId="scdirectionallanguage">
    <w:name w:val="sc_directional_language"/>
    <w:qFormat/>
    <w:rsid w:val="00144A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4AB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4A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4AB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4AB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4A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4AB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4A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4A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4A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4AB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4AB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4A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4A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4AB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4AB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4ABD"/>
    <w:rPr>
      <w:rFonts w:ascii="Times New Roman" w:hAnsi="Times New Roman"/>
      <w:color w:val="auto"/>
      <w:sz w:val="22"/>
    </w:rPr>
  </w:style>
  <w:style w:type="paragraph" w:customStyle="1" w:styleId="scclippagebillheader">
    <w:name w:val="sc_clip_page_bill_header"/>
    <w:qFormat/>
    <w:rsid w:val="00144A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4AB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4AB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ABD"/>
    <w:rPr>
      <w:lang w:val="en-US"/>
    </w:rPr>
  </w:style>
  <w:style w:type="paragraph" w:styleId="Footer">
    <w:name w:val="footer"/>
    <w:basedOn w:val="Normal"/>
    <w:link w:val="FooterChar"/>
    <w:uiPriority w:val="99"/>
    <w:unhideWhenUsed/>
    <w:rsid w:val="0014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BD"/>
    <w:rPr>
      <w:lang w:val="en-US"/>
    </w:rPr>
  </w:style>
  <w:style w:type="paragraph" w:styleId="ListParagraph">
    <w:name w:val="List Paragraph"/>
    <w:basedOn w:val="Normal"/>
    <w:uiPriority w:val="34"/>
    <w:qFormat/>
    <w:rsid w:val="00144ABD"/>
    <w:pPr>
      <w:ind w:left="720"/>
      <w:contextualSpacing/>
    </w:pPr>
  </w:style>
  <w:style w:type="paragraph" w:customStyle="1" w:styleId="scbillfooter">
    <w:name w:val="sc_bill_footer"/>
    <w:qFormat/>
    <w:rsid w:val="00144AB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4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4AB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4AB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4A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4AB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4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4ABD"/>
    <w:pPr>
      <w:widowControl w:val="0"/>
      <w:suppressAutoHyphens/>
      <w:spacing w:after="0" w:line="360" w:lineRule="auto"/>
    </w:pPr>
    <w:rPr>
      <w:rFonts w:ascii="Times New Roman" w:hAnsi="Times New Roman"/>
      <w:lang w:val="en-US"/>
    </w:rPr>
  </w:style>
  <w:style w:type="paragraph" w:customStyle="1" w:styleId="sctableln">
    <w:name w:val="sc_table_ln"/>
    <w:qFormat/>
    <w:rsid w:val="00144A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4AB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4ABD"/>
    <w:rPr>
      <w:strike/>
      <w:dstrike w:val="0"/>
    </w:rPr>
  </w:style>
  <w:style w:type="character" w:customStyle="1" w:styleId="scinsert">
    <w:name w:val="sc_insert"/>
    <w:uiPriority w:val="1"/>
    <w:qFormat/>
    <w:rsid w:val="00144ABD"/>
    <w:rPr>
      <w:caps w:val="0"/>
      <w:smallCaps w:val="0"/>
      <w:strike w:val="0"/>
      <w:dstrike w:val="0"/>
      <w:vanish w:val="0"/>
      <w:u w:val="single"/>
      <w:vertAlign w:val="baseline"/>
    </w:rPr>
  </w:style>
  <w:style w:type="character" w:customStyle="1" w:styleId="scinsertred">
    <w:name w:val="sc_insert_red"/>
    <w:uiPriority w:val="1"/>
    <w:qFormat/>
    <w:rsid w:val="00144ABD"/>
    <w:rPr>
      <w:caps w:val="0"/>
      <w:smallCaps w:val="0"/>
      <w:strike w:val="0"/>
      <w:dstrike w:val="0"/>
      <w:vanish w:val="0"/>
      <w:color w:val="FF0000"/>
      <w:u w:val="single"/>
      <w:vertAlign w:val="baseline"/>
    </w:rPr>
  </w:style>
  <w:style w:type="character" w:customStyle="1" w:styleId="scinsertblue">
    <w:name w:val="sc_insert_blue"/>
    <w:uiPriority w:val="1"/>
    <w:qFormat/>
    <w:rsid w:val="00144ABD"/>
    <w:rPr>
      <w:caps w:val="0"/>
      <w:smallCaps w:val="0"/>
      <w:strike w:val="0"/>
      <w:dstrike w:val="0"/>
      <w:vanish w:val="0"/>
      <w:color w:val="0070C0"/>
      <w:u w:val="single"/>
      <w:vertAlign w:val="baseline"/>
    </w:rPr>
  </w:style>
  <w:style w:type="character" w:customStyle="1" w:styleId="scstrikered">
    <w:name w:val="sc_strike_red"/>
    <w:uiPriority w:val="1"/>
    <w:qFormat/>
    <w:rsid w:val="00144ABD"/>
    <w:rPr>
      <w:strike/>
      <w:dstrike w:val="0"/>
      <w:color w:val="FF0000"/>
    </w:rPr>
  </w:style>
  <w:style w:type="character" w:customStyle="1" w:styleId="scstrikeblue">
    <w:name w:val="sc_strike_blue"/>
    <w:uiPriority w:val="1"/>
    <w:qFormat/>
    <w:rsid w:val="00144ABD"/>
    <w:rPr>
      <w:strike/>
      <w:dstrike w:val="0"/>
      <w:color w:val="0070C0"/>
    </w:rPr>
  </w:style>
  <w:style w:type="character" w:customStyle="1" w:styleId="scinsertbluenounderline">
    <w:name w:val="sc_insert_blue_no_underline"/>
    <w:uiPriority w:val="1"/>
    <w:qFormat/>
    <w:rsid w:val="00144AB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4AB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4ABD"/>
    <w:rPr>
      <w:strike/>
      <w:dstrike w:val="0"/>
      <w:color w:val="0070C0"/>
      <w:lang w:val="en-US"/>
    </w:rPr>
  </w:style>
  <w:style w:type="character" w:customStyle="1" w:styleId="scstrikerednoncodified">
    <w:name w:val="sc_strike_red_non_codified"/>
    <w:uiPriority w:val="1"/>
    <w:qFormat/>
    <w:rsid w:val="00144ABD"/>
    <w:rPr>
      <w:strike/>
      <w:dstrike w:val="0"/>
      <w:color w:val="FF0000"/>
    </w:rPr>
  </w:style>
  <w:style w:type="paragraph" w:customStyle="1" w:styleId="scbillsiglines">
    <w:name w:val="sc_bill_sig_lines"/>
    <w:qFormat/>
    <w:rsid w:val="00144A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4ABD"/>
    <w:rPr>
      <w:bdr w:val="none" w:sz="0" w:space="0" w:color="auto"/>
      <w:shd w:val="clear" w:color="auto" w:fill="FEC6C6"/>
    </w:rPr>
  </w:style>
  <w:style w:type="character" w:customStyle="1" w:styleId="screstoreblue">
    <w:name w:val="sc_restore_blue"/>
    <w:uiPriority w:val="1"/>
    <w:qFormat/>
    <w:rsid w:val="00144ABD"/>
    <w:rPr>
      <w:color w:val="4472C4" w:themeColor="accent1"/>
      <w:bdr w:val="none" w:sz="0" w:space="0" w:color="auto"/>
      <w:shd w:val="clear" w:color="auto" w:fill="auto"/>
    </w:rPr>
  </w:style>
  <w:style w:type="character" w:customStyle="1" w:styleId="screstorered">
    <w:name w:val="sc_restore_red"/>
    <w:uiPriority w:val="1"/>
    <w:qFormat/>
    <w:rsid w:val="00144ABD"/>
    <w:rPr>
      <w:color w:val="FF0000"/>
      <w:bdr w:val="none" w:sz="0" w:space="0" w:color="auto"/>
      <w:shd w:val="clear" w:color="auto" w:fill="auto"/>
    </w:rPr>
  </w:style>
  <w:style w:type="character" w:customStyle="1" w:styleId="scstrikenewblue">
    <w:name w:val="sc_strike_new_blue"/>
    <w:uiPriority w:val="1"/>
    <w:qFormat/>
    <w:rsid w:val="00144ABD"/>
    <w:rPr>
      <w:strike w:val="0"/>
      <w:dstrike/>
      <w:color w:val="0070C0"/>
      <w:u w:val="none"/>
    </w:rPr>
  </w:style>
  <w:style w:type="character" w:customStyle="1" w:styleId="scstrikenewred">
    <w:name w:val="sc_strike_new_red"/>
    <w:uiPriority w:val="1"/>
    <w:qFormat/>
    <w:rsid w:val="00144ABD"/>
    <w:rPr>
      <w:strike w:val="0"/>
      <w:dstrike/>
      <w:color w:val="FF0000"/>
      <w:u w:val="none"/>
    </w:rPr>
  </w:style>
  <w:style w:type="character" w:customStyle="1" w:styleId="scamendsenate">
    <w:name w:val="sc_amend_senate"/>
    <w:uiPriority w:val="1"/>
    <w:qFormat/>
    <w:rsid w:val="00144ABD"/>
    <w:rPr>
      <w:bdr w:val="none" w:sz="0" w:space="0" w:color="auto"/>
      <w:shd w:val="clear" w:color="auto" w:fill="FFF2CC" w:themeFill="accent4" w:themeFillTint="33"/>
    </w:rPr>
  </w:style>
  <w:style w:type="character" w:customStyle="1" w:styleId="scamendhouse">
    <w:name w:val="sc_amend_house"/>
    <w:uiPriority w:val="1"/>
    <w:qFormat/>
    <w:rsid w:val="00144ABD"/>
    <w:rPr>
      <w:bdr w:val="none" w:sz="0" w:space="0" w:color="auto"/>
      <w:shd w:val="clear" w:color="auto" w:fill="E2EFD9" w:themeFill="accent6" w:themeFillTint="33"/>
    </w:rPr>
  </w:style>
  <w:style w:type="paragraph" w:styleId="Revision">
    <w:name w:val="Revision"/>
    <w:hidden/>
    <w:uiPriority w:val="99"/>
    <w:semiHidden/>
    <w:rsid w:val="00C432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8&amp;session=126&amp;summary=B" TargetMode="External" Id="Re5e5636855784a44" /><Relationship Type="http://schemas.openxmlformats.org/officeDocument/2006/relationships/hyperlink" Target="https://www.scstatehouse.gov/sess126_2025-2026/prever/168_20250114.docx" TargetMode="External" Id="Ra76c7d69cd79479f" /><Relationship Type="http://schemas.openxmlformats.org/officeDocument/2006/relationships/hyperlink" Target="h:\sj\20250114.docx" TargetMode="External" Id="R4224a5d0a51f44fa" /><Relationship Type="http://schemas.openxmlformats.org/officeDocument/2006/relationships/hyperlink" Target="h:\sj\20250114.docx" TargetMode="External" Id="R9f1c5fd1ae9445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77BC"/>
    <w:rsid w:val="003E4FBC"/>
    <w:rsid w:val="003F4940"/>
    <w:rsid w:val="004250B2"/>
    <w:rsid w:val="004958CA"/>
    <w:rsid w:val="004E2BB5"/>
    <w:rsid w:val="00572A72"/>
    <w:rsid w:val="00580C56"/>
    <w:rsid w:val="005C4EFD"/>
    <w:rsid w:val="006B363F"/>
    <w:rsid w:val="007070D2"/>
    <w:rsid w:val="00723253"/>
    <w:rsid w:val="007470EE"/>
    <w:rsid w:val="00776F2C"/>
    <w:rsid w:val="007B721B"/>
    <w:rsid w:val="00850340"/>
    <w:rsid w:val="008A2DC5"/>
    <w:rsid w:val="008F7723"/>
    <w:rsid w:val="00901F41"/>
    <w:rsid w:val="009031EF"/>
    <w:rsid w:val="00912A5F"/>
    <w:rsid w:val="00940EED"/>
    <w:rsid w:val="00960D42"/>
    <w:rsid w:val="00985255"/>
    <w:rsid w:val="009C3651"/>
    <w:rsid w:val="009C4F8A"/>
    <w:rsid w:val="00A51DBA"/>
    <w:rsid w:val="00B20DA6"/>
    <w:rsid w:val="00B457AF"/>
    <w:rsid w:val="00B47890"/>
    <w:rsid w:val="00B8791B"/>
    <w:rsid w:val="00BB3C8D"/>
    <w:rsid w:val="00C818FB"/>
    <w:rsid w:val="00CC0451"/>
    <w:rsid w:val="00CD308C"/>
    <w:rsid w:val="00D6665C"/>
    <w:rsid w:val="00D872E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bd8e5e78-1464-4288-9257-23e62c8b5336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07ee2b84-14ea-4b73-83a0-1d19a899211f</T_BILL_REQUEST_REQUEST>
  <T_BILL_R_ORIGINALDRAFT>9db8de20-7d62-4e68-9090-22bd10c5356b</T_BILL_R_ORIGINALDRAFT>
  <T_BILL_SPONSOR_SPONSOR>4722dce0-6e5f-407d-8013-4961c5f2e3f7</T_BILL_SPONSOR_SPONSOR>
  <T_BILL_T_BILLNAME>[0168]</T_BILL_T_BILLNAME>
  <T_BILL_T_BILLNUMBER>168</T_BILL_T_BILLNUMBER>
  <T_BILL_T_BILLTITLE>TO AMEND THE SOUTH CAROLINA CODE OF LAWS BY AMENDING SECTION 23‑31‑215(N), (P), AND (S), RELATING TO CONCEALABLE WEAPON PERMITS, SO AS TO REQUIRE THE PERMITS TO BE AUTOMATICALLY ISSUED UPON CERTAIN CONDITIONS AND TO REVISE THE MANNER IN WHICH OUT‑OF‑STATE PERMITS MUST BE HONORED.</T_BILL_T_BILLTITLE>
  <T_BILL_T_CHAMBER>senate</T_BILL_T_CHAMBER>
  <T_BILL_T_FILENAME> </T_BILL_T_FILENAME>
  <T_BILL_T_LEGTYPE>bill_statewide</T_BILL_T_LEGTYPE>
  <T_BILL_T_RATNUMBERSTRING>SNone</T_BILL_T_RATNUMBERSTRING>
  <T_BILL_T_SECTIONS>[{"SectionUUID":"c4363a1f-5487-4657-9ac7-dc2e7ae64291","SectionName":"code_section","SectionNumber":1,"SectionType":"code_section","CodeSections":[{"CodeSectionBookmarkName":"cs_T23C31N215_5b37f0ca5","IsConstitutionSection":false,"Identity":"23-31-215","IsNew":false,"SubSections":[{"Level":1,"Identity":"T23C31N215SN","SubSectionBookmarkName":"ss_T23C31N215SN_lv1_928963cbe","IsNewSubSection":false,"SubSectionReplacement":""}],"TitleRelatedTo":"Issuance of permits.","TitleSoAsTo":"","Deleted":false}],"TitleText":"","DisableControls":false,"Deleted":false,"RepealItems":[],"SectionBookmarkName":"bs_num_1_1aea276dc"},{"SectionUUID":"15fd958d-784b-4bd9-a578-d5373a7cdb04","SectionName":"code_section","SectionNumber":2,"SectionType":"code_section","CodeSections":[{"CodeSectionBookmarkName":"cs_T23C31N215_e8a83b60b","IsConstitutionSection":false,"Identity":"23-31-215","IsNew":false,"SubSections":[{"Level":1,"Identity":"T23C31N215SP","SubSectionBookmarkName":"ss_T23C31N215SP_lv1_089facec8","IsNewSubSection":false,"SubSectionReplacement":""},{"Level":2,"Identity":"T23C31N215S1","SubSectionBookmarkName":"ss_T23C31N215S1_lv2_23ce3daba","IsNewSubSection":false,"SubSectionReplacement":""},{"Level":2,"Identity":"T23C31N215S2","SubSectionBookmarkName":"ss_T23C31N215S2_lv2_a5e85cabb","IsNewSubSection":false,"SubSectionReplacement":""}],"TitleRelatedTo":"Issuance of permits.","TitleSoAsTo":"","Deleted":false}],"TitleText":"","DisableControls":false,"Deleted":false,"RepealItems":[],"SectionBookmarkName":"bs_num_2_40b658dd9"},{"SectionUUID":"d7910518-8169-48df-9f5e-ca59be147e13","SectionName":"code_section","SectionNumber":3,"SectionType":"code_section","CodeSections":[{"CodeSectionBookmarkName":"cs_T23C31N215_c23fb07ad","IsConstitutionSection":false,"Identity":"23-31-215","IsNew":false,"SubSections":[{"Level":1,"Identity":"T23C31N215SS","SubSectionBookmarkName":"ss_T23C31N215SS_lv1_b4b36dca7","IsNewSubSection":false,"SubSectionReplacement":""}],"TitleRelatedTo":"Issuance of permits.","TitleSoAsTo":"","Deleted":false}],"TitleText":"","DisableControls":false,"Deleted":false,"RepealItems":[],"SectionBookmarkName":"bs_num_3_68412e5eb"},{"SectionUUID":"8f03ca95-8faa-4d43-a9c2-8afc498075bd","SectionName":"standard_eff_date_section","SectionNumber":4,"SectionType":"drafting_clause","CodeSections":[],"TitleText":"","DisableControls":false,"Deleted":false,"RepealItems":[],"SectionBookmarkName":"bs_num_4_lastsection"}]</T_BILL_T_SECTIONS>
  <T_BILL_T_SUBJECT>Concealed Weapon Permit Program</T_BILL_T_SUBJECT>
  <T_BILL_UR_DRAFTER>briancohl@scsenate.gov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2645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2025-03-03T20:28:00Z</dcterms:created>
  <dcterms:modified xsi:type="dcterms:W3CDTF">2025-03-03T20:29:00Z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